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BA4" w:rsidRPr="005B177D" w:rsidRDefault="005B177D" w:rsidP="005B177D">
      <w:pPr>
        <w:jc w:val="center"/>
        <w:rPr>
          <w:rFonts w:ascii="Arial" w:hAnsi="Arial" w:cs="Arial"/>
          <w:b/>
          <w:sz w:val="28"/>
          <w:szCs w:val="28"/>
        </w:rPr>
      </w:pPr>
      <w:r w:rsidRPr="005B177D">
        <w:rPr>
          <w:rFonts w:ascii="Arial" w:hAnsi="Arial" w:cs="Arial"/>
          <w:b/>
          <w:sz w:val="28"/>
          <w:szCs w:val="28"/>
        </w:rPr>
        <w:t>ANNEXE A L’ACTE D’ENGAGEMENT</w:t>
      </w:r>
    </w:p>
    <w:p w:rsidR="005B177D" w:rsidRDefault="005B177D"/>
    <w:p w:rsidR="005B177D" w:rsidRPr="005B177D" w:rsidRDefault="005B177D" w:rsidP="005B177D">
      <w:pPr>
        <w:rPr>
          <w:b/>
          <w:bCs/>
        </w:rPr>
      </w:pPr>
      <w:r w:rsidRPr="005B177D">
        <w:rPr>
          <w:b/>
          <w:bCs/>
        </w:rPr>
        <w:t>Décret n° 2024-134 du 21 février 2024 relatif à l'obligation d'acquisition par la commande publique de biens issus du réemploi ou de la réutilisation ou intégrant des matières recyclées et à l'interdiction d'acquisition par l'Etat de produits en plastique à usage unique</w:t>
      </w:r>
    </w:p>
    <w:p w:rsidR="005B177D" w:rsidRDefault="005B177D"/>
    <w:p w:rsidR="005B177D" w:rsidRDefault="005B177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9"/>
        <w:gridCol w:w="3647"/>
        <w:gridCol w:w="1881"/>
        <w:gridCol w:w="1985"/>
      </w:tblGrid>
      <w:tr w:rsidR="005B177D" w:rsidRPr="005B177D" w:rsidTr="005B177D">
        <w:tc>
          <w:tcPr>
            <w:tcW w:w="959" w:type="dxa"/>
            <w:shd w:val="clear" w:color="auto" w:fill="8DB3E2" w:themeFill="text2" w:themeFillTint="66"/>
          </w:tcPr>
          <w:p w:rsidR="005B177D" w:rsidRPr="005B177D" w:rsidRDefault="005B177D" w:rsidP="00D473C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B177D">
              <w:rPr>
                <w:rFonts w:ascii="Arial" w:hAnsi="Arial" w:cs="Arial"/>
                <w:b/>
                <w:sz w:val="24"/>
                <w:szCs w:val="24"/>
              </w:rPr>
              <w:t>Ligne</w:t>
            </w:r>
          </w:p>
          <w:p w:rsidR="005B177D" w:rsidRPr="005B177D" w:rsidRDefault="005B177D" w:rsidP="00D473C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177D" w:rsidRPr="005B177D" w:rsidRDefault="005B177D" w:rsidP="00D473C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47" w:type="dxa"/>
            <w:shd w:val="clear" w:color="auto" w:fill="8DB3E2" w:themeFill="text2" w:themeFillTint="66"/>
          </w:tcPr>
          <w:p w:rsidR="005B177D" w:rsidRPr="005B177D" w:rsidRDefault="005B177D" w:rsidP="00D473C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B177D">
              <w:rPr>
                <w:rFonts w:ascii="Arial" w:hAnsi="Arial" w:cs="Arial"/>
                <w:b/>
                <w:sz w:val="24"/>
                <w:szCs w:val="24"/>
              </w:rPr>
              <w:t>Catégories de produits</w:t>
            </w:r>
          </w:p>
        </w:tc>
        <w:tc>
          <w:tcPr>
            <w:tcW w:w="1881" w:type="dxa"/>
            <w:shd w:val="clear" w:color="auto" w:fill="8DB3E2" w:themeFill="text2" w:themeFillTint="66"/>
          </w:tcPr>
          <w:p w:rsidR="005B177D" w:rsidRPr="005B177D" w:rsidRDefault="005B177D" w:rsidP="00D473C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B177D">
              <w:rPr>
                <w:rFonts w:ascii="Arial" w:hAnsi="Arial" w:cs="Arial"/>
                <w:b/>
                <w:sz w:val="24"/>
                <w:szCs w:val="24"/>
              </w:rPr>
              <w:t>% issu du réemploi ou de la réutilisation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:rsidR="005B177D" w:rsidRPr="005B177D" w:rsidRDefault="005B177D" w:rsidP="00D473C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B177D">
              <w:rPr>
                <w:rFonts w:ascii="Arial" w:hAnsi="Arial" w:cs="Arial"/>
                <w:b/>
                <w:sz w:val="24"/>
                <w:szCs w:val="24"/>
              </w:rPr>
              <w:t>% intégrant des matières recyclées</w:t>
            </w:r>
          </w:p>
        </w:tc>
      </w:tr>
      <w:tr w:rsidR="005B177D" w:rsidRPr="005B177D" w:rsidTr="00D473CA">
        <w:tc>
          <w:tcPr>
            <w:tcW w:w="959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7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1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177D" w:rsidRPr="005B177D" w:rsidTr="00D473CA">
        <w:tc>
          <w:tcPr>
            <w:tcW w:w="959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7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1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177D" w:rsidRPr="005B177D" w:rsidTr="00D473CA">
        <w:tc>
          <w:tcPr>
            <w:tcW w:w="959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7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1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177D" w:rsidRPr="005B177D" w:rsidTr="00D473CA">
        <w:tc>
          <w:tcPr>
            <w:tcW w:w="959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7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1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177D" w:rsidRPr="005B177D" w:rsidTr="00D473CA">
        <w:tc>
          <w:tcPr>
            <w:tcW w:w="959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7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1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177D" w:rsidRPr="005B177D" w:rsidRDefault="005B177D" w:rsidP="00D473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B177D" w:rsidRDefault="005B177D"/>
    <w:p w:rsidR="00D3144D" w:rsidRDefault="00D3144D"/>
    <w:p w:rsidR="00D3144D" w:rsidRDefault="00D3144D"/>
    <w:p w:rsidR="00D3144D" w:rsidRDefault="00D3144D"/>
    <w:p w:rsidR="00D3144D" w:rsidRDefault="00D3144D">
      <w:r>
        <w:t>A……………………………………</w:t>
      </w:r>
      <w:proofErr w:type="gramStart"/>
      <w:r>
        <w:t>…….</w:t>
      </w:r>
      <w:proofErr w:type="gramEnd"/>
      <w:r>
        <w:t>., Le……………………………………………</w:t>
      </w:r>
    </w:p>
    <w:p w:rsidR="00D3144D" w:rsidRDefault="00D3144D"/>
    <w:p w:rsidR="00D3144D" w:rsidRDefault="00D3144D">
      <w:r>
        <w:t>Signature (+ cachet)</w:t>
      </w:r>
    </w:p>
    <w:p w:rsidR="00D3144D" w:rsidRDefault="00D3144D"/>
    <w:p w:rsidR="00D3144D" w:rsidRDefault="00D3144D">
      <w:bookmarkStart w:id="0" w:name="_GoBack"/>
      <w:bookmarkEnd w:id="0"/>
    </w:p>
    <w:sectPr w:rsidR="00D31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5E3"/>
    <w:rsid w:val="000E402E"/>
    <w:rsid w:val="005B177D"/>
    <w:rsid w:val="006A7F73"/>
    <w:rsid w:val="006E2591"/>
    <w:rsid w:val="00D3144D"/>
    <w:rsid w:val="00F005E3"/>
    <w:rsid w:val="00FE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5730B"/>
  <w15:chartTrackingRefBased/>
  <w15:docId w15:val="{730BF072-C102-4C95-AA44-5A002E0E7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B1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PRESENT SYLVIE (CGSS MARTINIQUE)</dc:creator>
  <cp:keywords/>
  <dc:description/>
  <cp:lastModifiedBy>PRESENT SYLVIE (CGSS MARTINIQUE)</cp:lastModifiedBy>
  <cp:revision>2</cp:revision>
  <dcterms:created xsi:type="dcterms:W3CDTF">2026-02-10T13:41:00Z</dcterms:created>
  <dcterms:modified xsi:type="dcterms:W3CDTF">2026-02-10T20:14:00Z</dcterms:modified>
</cp:coreProperties>
</file>